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DFF4" w14:textId="4461F228" w:rsidR="00D3471F" w:rsidRPr="001103F6" w:rsidRDefault="00AA6BD1">
      <w:pPr>
        <w:rPr>
          <w:b/>
          <w:bCs/>
        </w:rPr>
      </w:pPr>
      <w:r w:rsidRPr="001103F6">
        <w:rPr>
          <w:b/>
          <w:bCs/>
        </w:rPr>
        <w:t xml:space="preserve">OTU Webmaster Report </w:t>
      </w:r>
    </w:p>
    <w:p w14:paraId="4A837478" w14:textId="1A083AE4" w:rsidR="00AA6BD1" w:rsidRPr="001103F6" w:rsidRDefault="00AA6BD1">
      <w:pPr>
        <w:rPr>
          <w:b/>
          <w:bCs/>
        </w:rPr>
      </w:pPr>
      <w:r w:rsidRPr="001103F6">
        <w:rPr>
          <w:b/>
          <w:bCs/>
        </w:rPr>
        <w:t>11 Jun 2025</w:t>
      </w:r>
    </w:p>
    <w:p w14:paraId="3A4F0704" w14:textId="774DD8E8" w:rsidR="00AA6BD1" w:rsidRPr="00AA6BD1" w:rsidRDefault="00AA6BD1">
      <w:pPr>
        <w:rPr>
          <w:b/>
          <w:bCs/>
        </w:rPr>
      </w:pPr>
      <w:r w:rsidRPr="00AA6BD1">
        <w:rPr>
          <w:b/>
          <w:bCs/>
        </w:rPr>
        <w:t>Action Items</w:t>
      </w:r>
      <w:r>
        <w:rPr>
          <w:b/>
          <w:bCs/>
        </w:rPr>
        <w:t>.</w:t>
      </w:r>
    </w:p>
    <w:p w14:paraId="55F3A5AC" w14:textId="77777777" w:rsidR="00AA6BD1" w:rsidRDefault="00AA6BD1" w:rsidP="00AA6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That all financial members this year roll over to be financial next year to have access to the Web Site. </w:t>
      </w:r>
    </w:p>
    <w:p w14:paraId="567B9FED" w14:textId="0A5C8088" w:rsidR="00AA6BD1" w:rsidRDefault="00AA6BD1" w:rsidP="00AA6B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The need to cancel the Request Email that is sent to all members re subs for the next financial year.</w:t>
      </w:r>
    </w:p>
    <w:p w14:paraId="741B726C" w14:textId="560C1149" w:rsidR="00AA6BD1" w:rsidRDefault="00AA6BD1" w:rsidP="00AA6BD1">
      <w:pPr>
        <w:pStyle w:val="ListParagraph"/>
        <w:numPr>
          <w:ilvl w:val="0"/>
          <w:numId w:val="1"/>
        </w:numPr>
        <w:rPr>
          <w:b/>
          <w:bCs/>
        </w:rPr>
      </w:pPr>
      <w:r w:rsidRPr="00AA6BD1">
        <w:rPr>
          <w:b/>
          <w:bCs/>
        </w:rPr>
        <w:t>Correction to the Newsletter template that is used to send emails.</w:t>
      </w:r>
      <w:r w:rsidR="00AE15B6">
        <w:rPr>
          <w:b/>
          <w:bCs/>
        </w:rPr>
        <w:t xml:space="preserve"> </w:t>
      </w:r>
    </w:p>
    <w:p w14:paraId="259E299C" w14:textId="012AB1AB" w:rsidR="00AE15B6" w:rsidRDefault="00AE15B6" w:rsidP="00AA6B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Managing ZOOM Meetings going forward.</w:t>
      </w:r>
    </w:p>
    <w:p w14:paraId="06B30B09" w14:textId="77777777" w:rsidR="00AA6BD1" w:rsidRPr="00AA6BD1" w:rsidRDefault="00AA6BD1" w:rsidP="00AA6BD1">
      <w:pPr>
        <w:ind w:left="360"/>
        <w:rPr>
          <w:b/>
          <w:bCs/>
        </w:rPr>
      </w:pPr>
    </w:p>
    <w:p w14:paraId="59EA451D" w14:textId="70D6F57E" w:rsidR="00AA6BD1" w:rsidRDefault="00AA6BD1" w:rsidP="00AA6BD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AA6BD1">
        <w:rPr>
          <w:rFonts w:eastAsia="Times New Roman"/>
          <w:b/>
          <w:bCs/>
        </w:rPr>
        <w:t xml:space="preserve">That all financial members this year roll over to be financial next year to have access to the Web Site. </w:t>
      </w:r>
    </w:p>
    <w:p w14:paraId="02D0B091" w14:textId="251431DD" w:rsidR="00AA6BD1" w:rsidRPr="00AA6BD1" w:rsidRDefault="00AA6BD1" w:rsidP="00AA6BD1">
      <w:pPr>
        <w:spacing w:before="100" w:beforeAutospacing="1" w:after="100" w:afterAutospacing="1" w:line="240" w:lineRule="auto"/>
        <w:rPr>
          <w:rFonts w:eastAsia="Times New Roman"/>
        </w:rPr>
      </w:pPr>
      <w:r w:rsidRPr="00AA6BD1">
        <w:rPr>
          <w:rFonts w:eastAsia="Times New Roman"/>
        </w:rPr>
        <w:t>Action from Nik Dow</w:t>
      </w:r>
      <w:r>
        <w:rPr>
          <w:rFonts w:eastAsia="Times New Roman"/>
        </w:rPr>
        <w:t xml:space="preserve"> - </w:t>
      </w:r>
      <w:proofErr w:type="spellStart"/>
      <w:r w:rsidRPr="00AA6BD1">
        <w:rPr>
          <w:rFonts w:eastAsia="Times New Roman"/>
        </w:rPr>
        <w:t>CBDWeb</w:t>
      </w:r>
      <w:proofErr w:type="spellEnd"/>
    </w:p>
    <w:p w14:paraId="1B12523E" w14:textId="77777777" w:rsidR="00AA6BD1" w:rsidRDefault="00AA6BD1" w:rsidP="00AA6B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AA6BD1">
        <w:rPr>
          <w:rFonts w:eastAsia="Times New Roman"/>
        </w:rPr>
        <w:t>Checked Expiration Settings, seemed to be already turned off, but I changed the price to $0 and compared settings to Honorary Member settings. </w:t>
      </w:r>
      <w:r w:rsidRPr="00AA6BD1">
        <w:rPr>
          <w:rFonts w:eastAsia="Times New Roman"/>
        </w:rPr>
        <w:br/>
      </w:r>
      <w:hyperlink r:id="rId7" w:history="1">
        <w:r w:rsidRPr="00AA6BD1">
          <w:rPr>
            <w:rStyle w:val="Hyperlink"/>
            <w:rFonts w:eastAsia="Times New Roman"/>
          </w:rPr>
          <w:t>https://www.paidmembershipspro.com/documentation/membership-levels/initial-membership-level-setup/</w:t>
        </w:r>
      </w:hyperlink>
      <w:r w:rsidRPr="00AA6BD1">
        <w:rPr>
          <w:rFonts w:eastAsia="Times New Roman"/>
        </w:rPr>
        <w:t> </w:t>
      </w:r>
      <w:r w:rsidRPr="00AA6BD1">
        <w:rPr>
          <w:rFonts w:eastAsia="Times New Roman"/>
        </w:rPr>
        <w:br/>
        <w:t>tested by using the membership template for "free, never expires".  </w:t>
      </w:r>
      <w:r w:rsidRPr="00AA6BD1">
        <w:rPr>
          <w:rFonts w:eastAsia="Times New Roman"/>
        </w:rPr>
        <w:br/>
        <w:t xml:space="preserve">Could be an issue because existing members already have an expire date in their record. Wait and see what happens, and </w:t>
      </w:r>
      <w:proofErr w:type="gramStart"/>
      <w:r w:rsidRPr="00AA6BD1">
        <w:rPr>
          <w:rFonts w:eastAsia="Times New Roman"/>
        </w:rPr>
        <w:t>rectify</w:t>
      </w:r>
      <w:proofErr w:type="gramEnd"/>
      <w:r w:rsidRPr="00AA6BD1">
        <w:rPr>
          <w:rFonts w:eastAsia="Times New Roman"/>
        </w:rPr>
        <w:t xml:space="preserve"> if necessary, e.g. by changing access permissions. </w:t>
      </w:r>
    </w:p>
    <w:p w14:paraId="7FFD6A7F" w14:textId="03B7B66D" w:rsidR="00AA6BD1" w:rsidRDefault="00AA6BD1" w:rsidP="00AA6BD1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Future Actions Items.</w:t>
      </w:r>
    </w:p>
    <w:p w14:paraId="1C5F80A0" w14:textId="3AD281EF" w:rsidR="00AA6BD1" w:rsidRDefault="00B26278" w:rsidP="00B26278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Membership expiry dates – It appears that I will need to adjust all current Financial Members (553) with a new renewal date of 1 Jul 2026. If you set the date to “blank” then the actual date that appears on the Members login as 1 Jul 1970.  </w:t>
      </w:r>
    </w:p>
    <w:p w14:paraId="7F8F4CB6" w14:textId="77777777" w:rsidR="00AA6BD1" w:rsidRDefault="00AA6BD1" w:rsidP="00AA6BD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The need to cancel the Request Email that is sent to all members re subs for the next financial year.</w:t>
      </w:r>
    </w:p>
    <w:p w14:paraId="07495234" w14:textId="77777777" w:rsidR="00AA6BD1" w:rsidRDefault="00AA6BD1" w:rsidP="00AA6BD1">
      <w:pPr>
        <w:pStyle w:val="ListParagraph"/>
        <w:ind w:left="0"/>
        <w:rPr>
          <w:rFonts w:eastAsia="Times New Roman"/>
        </w:rPr>
      </w:pPr>
      <w:r w:rsidRPr="00AA6BD1">
        <w:rPr>
          <w:rFonts w:eastAsia="Times New Roman"/>
        </w:rPr>
        <w:t>Action suggested by Nik Dow</w:t>
      </w:r>
    </w:p>
    <w:p w14:paraId="2E034D79" w14:textId="77777777" w:rsidR="00AA6BD1" w:rsidRPr="00AA6BD1" w:rsidRDefault="00AA6BD1" w:rsidP="00AA6BD1">
      <w:pPr>
        <w:pStyle w:val="ListParagraph"/>
        <w:ind w:left="0"/>
        <w:rPr>
          <w:rFonts w:eastAsia="Times New Roman"/>
        </w:rPr>
      </w:pPr>
    </w:p>
    <w:p w14:paraId="22E340E0" w14:textId="383FF5A7" w:rsidR="00AA6BD1" w:rsidRPr="00AA6BD1" w:rsidRDefault="00AA6BD1" w:rsidP="00AA6BD1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AA6BD1">
        <w:rPr>
          <w:rFonts w:eastAsia="Times New Roman"/>
        </w:rPr>
        <w:t xml:space="preserve">Turned off all scheduled emails via Membership plugin: </w:t>
      </w:r>
      <w:hyperlink r:id="rId8" w:history="1">
        <w:r w:rsidRPr="00AA6BD1">
          <w:rPr>
            <w:rStyle w:val="Hyperlink"/>
            <w:rFonts w:eastAsia="Times New Roman"/>
          </w:rPr>
          <w:t>https://www.otu.asn.au/wp-admin/admin.php?page=pmpro-dashboard</w:t>
        </w:r>
      </w:hyperlink>
      <w:r w:rsidRPr="00AA6BD1">
        <w:rPr>
          <w:rFonts w:eastAsia="Times New Roman"/>
        </w:rPr>
        <w:t> </w:t>
      </w:r>
    </w:p>
    <w:p w14:paraId="033C9CC2" w14:textId="2048A967" w:rsidR="00AA6BD1" w:rsidRDefault="00AA6BD1" w:rsidP="00AA6BD1">
      <w:pPr>
        <w:pStyle w:val="ListParagraph"/>
        <w:rPr>
          <w:rFonts w:eastAsia="Times New Roman"/>
        </w:rPr>
      </w:pPr>
      <w:r w:rsidRPr="00AA6BD1">
        <w:rPr>
          <w:rFonts w:eastAsia="Times New Roman"/>
        </w:rPr>
        <w:t xml:space="preserve">I went into the Plugin section of the </w:t>
      </w:r>
      <w:r w:rsidR="00A93D71" w:rsidRPr="00AA6BD1">
        <w:rPr>
          <w:rFonts w:eastAsia="Times New Roman"/>
        </w:rPr>
        <w:t>WordPress</w:t>
      </w:r>
      <w:r w:rsidRPr="00AA6BD1">
        <w:rPr>
          <w:rFonts w:eastAsia="Times New Roman"/>
        </w:rPr>
        <w:t xml:space="preserve"> site. The Plugin Software appears to be named “Paid Memberships Pro” which has </w:t>
      </w:r>
      <w:proofErr w:type="gramStart"/>
      <w:r w:rsidRPr="00AA6BD1">
        <w:rPr>
          <w:rFonts w:eastAsia="Times New Roman"/>
        </w:rPr>
        <w:t>a number of</w:t>
      </w:r>
      <w:proofErr w:type="gramEnd"/>
      <w:r w:rsidRPr="00AA6BD1">
        <w:rPr>
          <w:rFonts w:eastAsia="Times New Roman"/>
        </w:rPr>
        <w:t xml:space="preserve"> templates for emails to be sent to members re renewals etc. I have disabled all these email templates, which should prevent any member from receiving an email requesting Annual Subs payment. </w:t>
      </w:r>
    </w:p>
    <w:p w14:paraId="08FC7FD1" w14:textId="77777777" w:rsidR="00B26278" w:rsidRDefault="00B26278" w:rsidP="00AA6BD1">
      <w:pPr>
        <w:pStyle w:val="ListParagraph"/>
        <w:rPr>
          <w:rFonts w:eastAsia="Times New Roman"/>
        </w:rPr>
      </w:pPr>
    </w:p>
    <w:p w14:paraId="3DF17109" w14:textId="330CAF14" w:rsidR="00B26278" w:rsidRDefault="00B26278" w:rsidP="00B26278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>Future Action Items.</w:t>
      </w:r>
    </w:p>
    <w:p w14:paraId="4E256E7D" w14:textId="77777777" w:rsidR="00B26278" w:rsidRDefault="00B26278" w:rsidP="00B26278">
      <w:pPr>
        <w:pStyle w:val="ListParagraph"/>
        <w:ind w:left="0"/>
        <w:rPr>
          <w:rFonts w:eastAsia="Times New Roman"/>
        </w:rPr>
      </w:pPr>
    </w:p>
    <w:p w14:paraId="1DDBFBFD" w14:textId="77777777" w:rsidR="00460557" w:rsidRDefault="00460557" w:rsidP="00460557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There are </w:t>
      </w:r>
      <w:proofErr w:type="gramStart"/>
      <w:r>
        <w:rPr>
          <w:rFonts w:eastAsia="Times New Roman"/>
        </w:rPr>
        <w:t>a number of</w:t>
      </w:r>
      <w:proofErr w:type="gramEnd"/>
      <w:r>
        <w:rPr>
          <w:rFonts w:eastAsia="Times New Roman"/>
        </w:rPr>
        <w:t xml:space="preserve"> Pages set up for the membership renewal etc. These have been set up by </w:t>
      </w:r>
      <w:proofErr w:type="spellStart"/>
      <w:r>
        <w:rPr>
          <w:rFonts w:eastAsia="Times New Roman"/>
        </w:rPr>
        <w:t>CBDWeb</w:t>
      </w:r>
      <w:proofErr w:type="spellEnd"/>
      <w:r>
        <w:rPr>
          <w:rFonts w:eastAsia="Times New Roman"/>
        </w:rPr>
        <w:t xml:space="preserve"> back in 2014. The content of these pages can be changed by editing, and I </w:t>
      </w:r>
      <w:r>
        <w:rPr>
          <w:rFonts w:eastAsia="Times New Roman"/>
        </w:rPr>
        <w:lastRenderedPageBreak/>
        <w:t xml:space="preserve">believe that I can achieve this, detailing to Financial Members that their membership has been extended to 1 Jul 2026. </w:t>
      </w:r>
    </w:p>
    <w:p w14:paraId="21CAA17F" w14:textId="77777777" w:rsidR="00460557" w:rsidRDefault="00460557" w:rsidP="00460557">
      <w:pPr>
        <w:pStyle w:val="ListParagraph"/>
        <w:rPr>
          <w:rFonts w:eastAsia="Times New Roman"/>
        </w:rPr>
      </w:pPr>
    </w:p>
    <w:p w14:paraId="3475115D" w14:textId="1B5EE02B" w:rsidR="00B26278" w:rsidRPr="00AA6BD1" w:rsidRDefault="00460557" w:rsidP="00460557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    </w:t>
      </w:r>
    </w:p>
    <w:p w14:paraId="6F004710" w14:textId="72277DAF" w:rsidR="00460557" w:rsidRDefault="00460557" w:rsidP="00460557">
      <w:pPr>
        <w:pStyle w:val="ListParagraph"/>
        <w:numPr>
          <w:ilvl w:val="0"/>
          <w:numId w:val="4"/>
        </w:numPr>
        <w:rPr>
          <w:b/>
          <w:bCs/>
        </w:rPr>
      </w:pPr>
      <w:r w:rsidRPr="00460557">
        <w:rPr>
          <w:b/>
          <w:bCs/>
        </w:rPr>
        <w:t>Correction to the Newsletter template that is used to send emails.</w:t>
      </w:r>
    </w:p>
    <w:p w14:paraId="0DD75176" w14:textId="2026ABBF" w:rsidR="00460557" w:rsidRDefault="00460557" w:rsidP="00460557">
      <w:r w:rsidRPr="00460557">
        <w:t>Action from Nik Dow</w:t>
      </w:r>
    </w:p>
    <w:p w14:paraId="7B98F5B6" w14:textId="50712116" w:rsidR="00460557" w:rsidRDefault="00460557" w:rsidP="00460557">
      <w:r>
        <w:t xml:space="preserve">The Standard Template has been corrected so that the Text now appears under the OTU Logo without having insert format character (i.e. “.” Period) </w:t>
      </w:r>
    </w:p>
    <w:p w14:paraId="71C75809" w14:textId="1C9A4341" w:rsidR="00AE15B6" w:rsidRDefault="00AE15B6" w:rsidP="00AE15B6">
      <w:pPr>
        <w:pStyle w:val="ListParagraph"/>
        <w:numPr>
          <w:ilvl w:val="0"/>
          <w:numId w:val="4"/>
        </w:numPr>
        <w:rPr>
          <w:b/>
          <w:bCs/>
        </w:rPr>
      </w:pPr>
      <w:r w:rsidRPr="00AE15B6">
        <w:rPr>
          <w:b/>
          <w:bCs/>
        </w:rPr>
        <w:t>Managing ZOOM Meetings going forward.</w:t>
      </w:r>
    </w:p>
    <w:p w14:paraId="2CE91263" w14:textId="7C8B5E8C" w:rsidR="00AE15B6" w:rsidRPr="00AE15B6" w:rsidRDefault="00AE15B6" w:rsidP="00AE15B6">
      <w:r>
        <w:t xml:space="preserve">Following discussions with Gary Vial, I will </w:t>
      </w:r>
      <w:r w:rsidR="00A93D71">
        <w:t>take</w:t>
      </w:r>
      <w:r>
        <w:t xml:space="preserve"> over the operation of ZOOM Meeting</w:t>
      </w:r>
      <w:r w:rsidR="00050469">
        <w:t>s</w:t>
      </w:r>
      <w:r>
        <w:t xml:space="preserve"> after the </w:t>
      </w:r>
      <w:proofErr w:type="gramStart"/>
      <w:r>
        <w:t>11</w:t>
      </w:r>
      <w:r w:rsidRPr="00AE15B6">
        <w:rPr>
          <w:vertAlign w:val="superscript"/>
        </w:rPr>
        <w:t>th</w:t>
      </w:r>
      <w:proofErr w:type="gramEnd"/>
      <w:r>
        <w:t xml:space="preserve"> June 2025 National Executive Meeting. </w:t>
      </w:r>
    </w:p>
    <w:p w14:paraId="0D5E50A5" w14:textId="77777777" w:rsidR="002175E0" w:rsidRDefault="002175E0" w:rsidP="00460557"/>
    <w:p w14:paraId="57593406" w14:textId="348E17C3" w:rsidR="002175E0" w:rsidRDefault="002175E0" w:rsidP="00460557">
      <w:r>
        <w:t xml:space="preserve">Colin Walker </w:t>
      </w:r>
    </w:p>
    <w:p w14:paraId="2BA8089B" w14:textId="77777777" w:rsidR="00AA6BD1" w:rsidRPr="00AA6BD1" w:rsidRDefault="00AA6BD1" w:rsidP="00AA6BD1">
      <w:pPr>
        <w:pStyle w:val="ListParagraph"/>
        <w:ind w:left="0"/>
        <w:rPr>
          <w:rFonts w:eastAsia="Times New Roman"/>
        </w:rPr>
      </w:pPr>
    </w:p>
    <w:p w14:paraId="6040A934" w14:textId="77777777" w:rsidR="00AA6BD1" w:rsidRPr="00AA6BD1" w:rsidRDefault="00AA6BD1" w:rsidP="00AA6BD1">
      <w:pPr>
        <w:spacing w:before="100" w:beforeAutospacing="1" w:after="100" w:afterAutospacing="1" w:line="240" w:lineRule="auto"/>
        <w:ind w:left="360"/>
        <w:rPr>
          <w:rFonts w:eastAsia="Times New Roman"/>
          <w:b/>
          <w:bCs/>
        </w:rPr>
      </w:pPr>
    </w:p>
    <w:p w14:paraId="75FE16AE" w14:textId="77777777" w:rsidR="00AA6BD1" w:rsidRPr="00AA6BD1" w:rsidRDefault="00AA6BD1" w:rsidP="00AA6BD1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</w:p>
    <w:p w14:paraId="5CB86EEE" w14:textId="77777777" w:rsidR="00AA6BD1" w:rsidRDefault="00AA6BD1">
      <w:pPr>
        <w:rPr>
          <w:b/>
          <w:bCs/>
        </w:rPr>
      </w:pPr>
    </w:p>
    <w:p w14:paraId="3B232D45" w14:textId="77777777" w:rsidR="00AA6BD1" w:rsidRDefault="00AA6BD1">
      <w:pPr>
        <w:rPr>
          <w:b/>
          <w:bCs/>
        </w:rPr>
      </w:pPr>
    </w:p>
    <w:sectPr w:rsidR="00AA6B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6EB0" w14:textId="77777777" w:rsidR="00250132" w:rsidRDefault="00250132" w:rsidP="00460557">
      <w:pPr>
        <w:spacing w:after="0" w:line="240" w:lineRule="auto"/>
      </w:pPr>
      <w:r>
        <w:separator/>
      </w:r>
    </w:p>
  </w:endnote>
  <w:endnote w:type="continuationSeparator" w:id="0">
    <w:p w14:paraId="35AEA669" w14:textId="77777777" w:rsidR="00250132" w:rsidRDefault="00250132" w:rsidP="0046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9"/>
      <w:gridCol w:w="4497"/>
    </w:tblGrid>
    <w:tr w:rsidR="00460557" w14:paraId="19CF78D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171B9A" w14:textId="77777777" w:rsidR="00460557" w:rsidRDefault="00460557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48ABF08" w14:textId="77777777" w:rsidR="00460557" w:rsidRDefault="00460557">
          <w:pPr>
            <w:pStyle w:val="Header"/>
            <w:jc w:val="right"/>
            <w:rPr>
              <w:caps/>
              <w:sz w:val="18"/>
            </w:rPr>
          </w:pPr>
        </w:p>
      </w:tc>
    </w:tr>
    <w:tr w:rsidR="00460557" w14:paraId="04068ADF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E68FA4D212D4F27B4B13AC8169335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75A9469" w14:textId="18578646" w:rsidR="00460557" w:rsidRDefault="00460557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Colin Walker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8FC599B" w14:textId="77777777" w:rsidR="00460557" w:rsidRDefault="00460557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EABE6C0" w14:textId="77777777" w:rsidR="00460557" w:rsidRDefault="00460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4223" w14:textId="77777777" w:rsidR="00250132" w:rsidRDefault="00250132" w:rsidP="00460557">
      <w:pPr>
        <w:spacing w:after="0" w:line="240" w:lineRule="auto"/>
      </w:pPr>
      <w:r>
        <w:separator/>
      </w:r>
    </w:p>
  </w:footnote>
  <w:footnote w:type="continuationSeparator" w:id="0">
    <w:p w14:paraId="6EE54F8E" w14:textId="77777777" w:rsidR="00250132" w:rsidRDefault="00250132" w:rsidP="0046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6EA3"/>
    <w:multiLevelType w:val="hybridMultilevel"/>
    <w:tmpl w:val="E9A4B7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A9F"/>
    <w:multiLevelType w:val="hybridMultilevel"/>
    <w:tmpl w:val="27DCA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A3A"/>
    <w:multiLevelType w:val="hybridMultilevel"/>
    <w:tmpl w:val="15745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32CB"/>
    <w:multiLevelType w:val="hybridMultilevel"/>
    <w:tmpl w:val="15745A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490A"/>
    <w:multiLevelType w:val="hybridMultilevel"/>
    <w:tmpl w:val="7E4464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12269">
    <w:abstractNumId w:val="3"/>
  </w:num>
  <w:num w:numId="2" w16cid:durableId="1684092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637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883936">
    <w:abstractNumId w:val="1"/>
  </w:num>
  <w:num w:numId="5" w16cid:durableId="1510096363">
    <w:abstractNumId w:val="0"/>
  </w:num>
  <w:num w:numId="6" w16cid:durableId="14334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D1"/>
    <w:rsid w:val="00015892"/>
    <w:rsid w:val="00050469"/>
    <w:rsid w:val="000C5C08"/>
    <w:rsid w:val="001103F6"/>
    <w:rsid w:val="001B3D2D"/>
    <w:rsid w:val="002175E0"/>
    <w:rsid w:val="00250132"/>
    <w:rsid w:val="00335D4D"/>
    <w:rsid w:val="00460557"/>
    <w:rsid w:val="004D110E"/>
    <w:rsid w:val="00580D07"/>
    <w:rsid w:val="006C61C1"/>
    <w:rsid w:val="007643D7"/>
    <w:rsid w:val="008262F0"/>
    <w:rsid w:val="0084671F"/>
    <w:rsid w:val="00846BCF"/>
    <w:rsid w:val="00A8343C"/>
    <w:rsid w:val="00A93D71"/>
    <w:rsid w:val="00AA6BD1"/>
    <w:rsid w:val="00AE15B6"/>
    <w:rsid w:val="00B26278"/>
    <w:rsid w:val="00D3471F"/>
    <w:rsid w:val="00E6797B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4E62"/>
  <w15:chartTrackingRefBased/>
  <w15:docId w15:val="{0F07B97A-0084-4EAB-AE65-1ED48A8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B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57"/>
  </w:style>
  <w:style w:type="paragraph" w:styleId="Footer">
    <w:name w:val="footer"/>
    <w:basedOn w:val="Normal"/>
    <w:link w:val="FooterChar"/>
    <w:uiPriority w:val="99"/>
    <w:unhideWhenUsed/>
    <w:rsid w:val="00460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u.asn.au/wp-admin/admin.php?page=pmpro-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idmembershipspro.com/documentation/membership-levels/initial-membership-level-setu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68FA4D212D4F27B4B13AC816933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AA6A-9F70-44F7-B9D1-0284927C6424}"/>
      </w:docPartPr>
      <w:docPartBody>
        <w:p w:rsidR="008E13A2" w:rsidRDefault="008E13A2" w:rsidP="008E13A2">
          <w:pPr>
            <w:pStyle w:val="0E68FA4D212D4F27B4B13AC8169335EE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A2"/>
    <w:rsid w:val="000C5C08"/>
    <w:rsid w:val="001B3D2D"/>
    <w:rsid w:val="008E13A2"/>
    <w:rsid w:val="00A8343C"/>
    <w:rsid w:val="00BF6AAC"/>
    <w:rsid w:val="00D3085F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3A2"/>
    <w:rPr>
      <w:color w:val="808080"/>
    </w:rPr>
  </w:style>
  <w:style w:type="paragraph" w:customStyle="1" w:styleId="0E68FA4D212D4F27B4B13AC8169335EE">
    <w:name w:val="0E68FA4D212D4F27B4B13AC8169335EE"/>
    <w:rsid w:val="008E1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Walker</dc:creator>
  <cp:keywords/>
  <dc:description/>
  <cp:lastModifiedBy>Chris Grigsby</cp:lastModifiedBy>
  <cp:revision>2</cp:revision>
  <dcterms:created xsi:type="dcterms:W3CDTF">2025-06-10T01:46:00Z</dcterms:created>
  <dcterms:modified xsi:type="dcterms:W3CDTF">2025-06-10T01:46:00Z</dcterms:modified>
</cp:coreProperties>
</file>